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7.0.0 -->
  <w:body>
    <w:p w:rsidR="00236EB7" w:rsidP="00914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B6C" w:rsidP="00914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B6C" w:rsidRPr="00914B6C" w:rsidP="00914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="0053752D">
        <w:rPr>
          <w:rFonts w:ascii="Times New Roman" w:hAnsi="Times New Roman" w:cs="Times New Roman"/>
          <w:b/>
          <w:sz w:val="28"/>
          <w:szCs w:val="28"/>
        </w:rPr>
        <w:t xml:space="preserve">nrollment Update as of </w:t>
      </w:r>
      <w:r w:rsidR="00E63639">
        <w:rPr>
          <w:rFonts w:ascii="Times New Roman" w:hAnsi="Times New Roman" w:cs="Times New Roman"/>
          <w:b/>
          <w:sz w:val="28"/>
          <w:szCs w:val="28"/>
        </w:rPr>
        <w:t>First Day</w:t>
      </w:r>
      <w:bookmarkStart w:id="0" w:name="_GoBack"/>
      <w:bookmarkEnd w:id="0"/>
    </w:p>
    <w:p w:rsidR="00914B6C" w:rsidP="00914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22"/>
        <w:gridCol w:w="1632"/>
        <w:gridCol w:w="1747"/>
        <w:gridCol w:w="1691"/>
        <w:gridCol w:w="1658"/>
      </w:tblGrid>
      <w:tr w:rsidTr="000F7E11">
        <w:tblPrEx>
          <w:tblW w:w="0" w:type="auto"/>
          <w:tblLook w:val="04A0"/>
        </w:tblPrEx>
        <w:tc>
          <w:tcPr>
            <w:tcW w:w="2622" w:type="dxa"/>
          </w:tcPr>
          <w:p w:rsidR="00374291" w:rsidP="000F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CD2" w:rsidRPr="0059269C" w:rsidP="000F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Category</w:t>
            </w:r>
          </w:p>
        </w:tc>
        <w:tc>
          <w:tcPr>
            <w:tcW w:w="1632" w:type="dxa"/>
          </w:tcPr>
          <w:p w:rsidR="00613CD2" w:rsidP="000F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CD2" w:rsidRPr="0059269C" w:rsidP="000F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9C">
              <w:rPr>
                <w:rFonts w:ascii="Times New Roman" w:hAnsi="Times New Roman" w:cs="Times New Roman"/>
                <w:b/>
                <w:sz w:val="28"/>
                <w:szCs w:val="28"/>
              </w:rPr>
              <w:t>2019 Headcounts</w:t>
            </w:r>
          </w:p>
        </w:tc>
        <w:tc>
          <w:tcPr>
            <w:tcW w:w="1747" w:type="dxa"/>
          </w:tcPr>
          <w:p w:rsidR="00613CD2" w:rsidP="000F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CD2" w:rsidRPr="0059269C" w:rsidP="000F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9C">
              <w:rPr>
                <w:rFonts w:ascii="Times New Roman" w:hAnsi="Times New Roman" w:cs="Times New Roman"/>
                <w:b/>
                <w:sz w:val="28"/>
                <w:szCs w:val="28"/>
              </w:rPr>
              <w:t>2020 Headcounts</w:t>
            </w:r>
          </w:p>
        </w:tc>
        <w:tc>
          <w:tcPr>
            <w:tcW w:w="1691" w:type="dxa"/>
          </w:tcPr>
          <w:p w:rsidR="00613CD2" w:rsidP="000F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CD2" w:rsidRPr="0059269C" w:rsidP="000F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9C">
              <w:rPr>
                <w:rFonts w:ascii="Times New Roman" w:hAnsi="Times New Roman" w:cs="Times New Roman"/>
                <w:b/>
                <w:sz w:val="28"/>
                <w:szCs w:val="28"/>
              </w:rPr>
              <w:t>Headcount Difference</w:t>
            </w:r>
          </w:p>
        </w:tc>
        <w:tc>
          <w:tcPr>
            <w:tcW w:w="1658" w:type="dxa"/>
          </w:tcPr>
          <w:p w:rsidR="00613CD2" w:rsidRPr="002D38E5" w:rsidP="000F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CD2" w:rsidRPr="002D38E5" w:rsidP="000F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8E5">
              <w:rPr>
                <w:rFonts w:ascii="Times New Roman" w:hAnsi="Times New Roman" w:cs="Times New Roman"/>
                <w:b/>
                <w:sz w:val="28"/>
                <w:szCs w:val="28"/>
              </w:rPr>
              <w:t>% Difference</w:t>
            </w:r>
          </w:p>
        </w:tc>
      </w:tr>
      <w:tr w:rsidTr="000F7E11">
        <w:tblPrEx>
          <w:tblW w:w="0" w:type="auto"/>
          <w:tblLook w:val="04A0"/>
        </w:tblPrEx>
        <w:tc>
          <w:tcPr>
            <w:tcW w:w="2622" w:type="dxa"/>
          </w:tcPr>
          <w:p w:rsidR="00613CD2" w:rsidRPr="00E80CF3" w:rsidP="000F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  <w:r w:rsidRPr="00E80CF3" w:rsidR="00374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Enrollment</w:t>
            </w:r>
            <w:r w:rsidRPr="00E80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 </w:t>
            </w:r>
          </w:p>
        </w:tc>
        <w:tc>
          <w:tcPr>
            <w:tcW w:w="1632" w:type="dxa"/>
          </w:tcPr>
          <w:p w:rsidR="00613CD2" w:rsidRPr="00E80CF3" w:rsidP="000F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F3">
              <w:rPr>
                <w:rFonts w:ascii="Times New Roman" w:hAnsi="Times New Roman" w:cs="Times New Roman"/>
                <w:sz w:val="28"/>
                <w:szCs w:val="28"/>
              </w:rPr>
              <w:t>19,162</w:t>
            </w:r>
          </w:p>
        </w:tc>
        <w:tc>
          <w:tcPr>
            <w:tcW w:w="1747" w:type="dxa"/>
          </w:tcPr>
          <w:p w:rsidR="00613CD2" w:rsidRPr="00E80CF3" w:rsidP="000F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F3">
              <w:rPr>
                <w:rFonts w:ascii="Times New Roman" w:hAnsi="Times New Roman" w:cs="Times New Roman"/>
                <w:sz w:val="28"/>
                <w:szCs w:val="28"/>
              </w:rPr>
              <w:t>17,796</w:t>
            </w:r>
          </w:p>
        </w:tc>
        <w:tc>
          <w:tcPr>
            <w:tcW w:w="1691" w:type="dxa"/>
          </w:tcPr>
          <w:p w:rsidR="00613CD2" w:rsidRPr="00E80CF3" w:rsidP="000F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F3">
              <w:rPr>
                <w:rFonts w:ascii="Times New Roman" w:hAnsi="Times New Roman" w:cs="Times New Roman"/>
                <w:sz w:val="28"/>
                <w:szCs w:val="28"/>
              </w:rPr>
              <w:t>-1,366</w:t>
            </w:r>
          </w:p>
        </w:tc>
        <w:tc>
          <w:tcPr>
            <w:tcW w:w="1658" w:type="dxa"/>
          </w:tcPr>
          <w:p w:rsidR="00613CD2" w:rsidRPr="002D38E5" w:rsidP="000F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F3">
              <w:rPr>
                <w:rFonts w:ascii="Times New Roman" w:hAnsi="Times New Roman" w:cs="Times New Roman"/>
                <w:sz w:val="28"/>
                <w:szCs w:val="28"/>
              </w:rPr>
              <w:t>-7.1</w:t>
            </w:r>
            <w:r w:rsidRPr="00E80C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Tr="000F7E11">
        <w:tblPrEx>
          <w:tblW w:w="0" w:type="auto"/>
          <w:tblLook w:val="04A0"/>
        </w:tblPrEx>
        <w:tc>
          <w:tcPr>
            <w:tcW w:w="2622" w:type="dxa"/>
          </w:tcPr>
          <w:p w:rsidR="00613CD2" w:rsidRPr="00174A7B" w:rsidP="002D3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New </w:t>
            </w:r>
            <w:r w:rsidR="002D38E5">
              <w:rPr>
                <w:rFonts w:ascii="Times New Roman" w:hAnsi="Times New Roman" w:cs="Times New Roman"/>
                <w:b/>
                <w:sz w:val="28"/>
                <w:szCs w:val="28"/>
              </w:rPr>
              <w:t>Transfer Enrollments</w:t>
            </w:r>
            <w:r w:rsidRPr="00174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:rsidR="00613CD2" w:rsidRPr="00174A7B" w:rsidP="000F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1747" w:type="dxa"/>
          </w:tcPr>
          <w:p w:rsidR="00613CD2" w:rsidRPr="00174A7B" w:rsidP="000F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1691" w:type="dxa"/>
          </w:tcPr>
          <w:p w:rsidR="00613CD2" w:rsidRPr="00174A7B" w:rsidP="000F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-67</w:t>
            </w:r>
          </w:p>
        </w:tc>
        <w:tc>
          <w:tcPr>
            <w:tcW w:w="1658" w:type="dxa"/>
          </w:tcPr>
          <w:p w:rsidR="00613CD2" w:rsidRPr="002D38E5" w:rsidP="000F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E5">
              <w:rPr>
                <w:rFonts w:ascii="Times New Roman" w:hAnsi="Times New Roman" w:cs="Times New Roman"/>
                <w:sz w:val="28"/>
                <w:szCs w:val="28"/>
              </w:rPr>
              <w:t>-12.7%</w:t>
            </w:r>
          </w:p>
        </w:tc>
      </w:tr>
      <w:tr w:rsidTr="000F7E11">
        <w:tblPrEx>
          <w:tblW w:w="0" w:type="auto"/>
          <w:tblLook w:val="04A0"/>
        </w:tblPrEx>
        <w:tc>
          <w:tcPr>
            <w:tcW w:w="2622" w:type="dxa"/>
          </w:tcPr>
          <w:p w:rsidR="003412FF" w:rsidRPr="00174A7B" w:rsidP="000F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A7B">
              <w:rPr>
                <w:rFonts w:ascii="Times New Roman" w:hAnsi="Times New Roman" w:cs="Times New Roman"/>
                <w:b/>
                <w:sz w:val="28"/>
                <w:szCs w:val="28"/>
              </w:rPr>
              <w:t>New Freshman Enrollments</w:t>
            </w:r>
          </w:p>
        </w:tc>
        <w:tc>
          <w:tcPr>
            <w:tcW w:w="1632" w:type="dxa"/>
          </w:tcPr>
          <w:p w:rsidR="003412FF" w:rsidRPr="00174A7B" w:rsidP="000F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2,989</w:t>
            </w:r>
          </w:p>
        </w:tc>
        <w:tc>
          <w:tcPr>
            <w:tcW w:w="1747" w:type="dxa"/>
          </w:tcPr>
          <w:p w:rsidR="003412FF" w:rsidRPr="00174A7B" w:rsidP="000F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2,615</w:t>
            </w:r>
          </w:p>
        </w:tc>
        <w:tc>
          <w:tcPr>
            <w:tcW w:w="1691" w:type="dxa"/>
          </w:tcPr>
          <w:p w:rsidR="003412FF" w:rsidRPr="00174A7B" w:rsidP="000F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-374</w:t>
            </w:r>
          </w:p>
        </w:tc>
        <w:tc>
          <w:tcPr>
            <w:tcW w:w="1658" w:type="dxa"/>
          </w:tcPr>
          <w:p w:rsidR="003412FF" w:rsidRPr="002D38E5" w:rsidP="000F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-12.5</w:t>
            </w:r>
            <w:r w:rsidRPr="002D38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914B6C" w:rsidP="00914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B6C" w:rsidP="00914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B6C" w:rsidP="00914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4737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4B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6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4B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C"/>
  </w:style>
  <w:style w:type="paragraph" w:styleId="Footer">
    <w:name w:val="footer"/>
    <w:basedOn w:val="Normal"/>
    <w:link w:val="FooterChar"/>
    <w:uiPriority w:val="99"/>
    <w:unhideWhenUsed/>
    <w:rsid w:val="00914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C"/>
  </w:style>
  <w:style w:type="paragraph" w:styleId="BalloonText">
    <w:name w:val="Balloon Text"/>
    <w:basedOn w:val="Normal"/>
    <w:link w:val="BalloonTextChar"/>
    <w:uiPriority w:val="99"/>
    <w:semiHidden/>
    <w:unhideWhenUsed/>
    <w:rsid w:val="00195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2FF1B-5800-4F73-BEE4-5D749DCC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212</Characters>
  <Application>Microsoft Office Word</Application>
  <DocSecurity>0</DocSecurity>
  <Lines>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